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42" w:rsidRDefault="00A54BEA">
      <w:pPr>
        <w:rPr>
          <w:b/>
          <w:sz w:val="36"/>
          <w:szCs w:val="36"/>
        </w:rPr>
      </w:pPr>
      <w:r>
        <w:rPr>
          <w:b/>
          <w:sz w:val="36"/>
          <w:szCs w:val="36"/>
        </w:rPr>
        <w:t>DIABETES</w:t>
      </w:r>
    </w:p>
    <w:p w:rsidR="00ED4039" w:rsidRDefault="00ED4039">
      <w:pPr>
        <w:rPr>
          <w:b/>
          <w:sz w:val="24"/>
          <w:szCs w:val="24"/>
        </w:rPr>
      </w:pPr>
      <w:r>
        <w:rPr>
          <w:b/>
          <w:sz w:val="24"/>
          <w:szCs w:val="24"/>
        </w:rPr>
        <w:t>RISK FACTORS</w:t>
      </w:r>
    </w:p>
    <w:p w:rsidR="00ED4039" w:rsidRDefault="00ED4039">
      <w:pPr>
        <w:rPr>
          <w:sz w:val="24"/>
          <w:szCs w:val="24"/>
        </w:rPr>
      </w:pPr>
      <w:r>
        <w:rPr>
          <w:sz w:val="24"/>
          <w:szCs w:val="24"/>
        </w:rPr>
        <w:t>Over 45 years old, Obese (BMI &gt;25), blood relatives with diabetes</w:t>
      </w:r>
    </w:p>
    <w:p w:rsidR="00ED4039" w:rsidRDefault="00ED4039">
      <w:pPr>
        <w:rPr>
          <w:sz w:val="24"/>
          <w:szCs w:val="24"/>
        </w:rPr>
      </w:pPr>
      <w:r>
        <w:rPr>
          <w:sz w:val="24"/>
          <w:szCs w:val="24"/>
        </w:rPr>
        <w:t xml:space="preserve">History of gestational diabetes (women), High blood pressure, </w:t>
      </w:r>
    </w:p>
    <w:p w:rsidR="00ED4039" w:rsidRDefault="00ED4039">
      <w:pPr>
        <w:rPr>
          <w:sz w:val="24"/>
          <w:szCs w:val="24"/>
        </w:rPr>
      </w:pPr>
      <w:r>
        <w:rPr>
          <w:sz w:val="24"/>
          <w:szCs w:val="24"/>
        </w:rPr>
        <w:t>High cholesterol levels, elevated triglycerides, and certain ethnic populations are at an</w:t>
      </w:r>
    </w:p>
    <w:p w:rsidR="00ED4039" w:rsidRDefault="00ED4039">
      <w:pPr>
        <w:rPr>
          <w:sz w:val="24"/>
          <w:szCs w:val="24"/>
        </w:rPr>
      </w:pPr>
      <w:r>
        <w:rPr>
          <w:sz w:val="24"/>
          <w:szCs w:val="24"/>
        </w:rPr>
        <w:t>Increased risk such as Native Americans, African-Americans, Asian-Americans, and Hispanic-</w:t>
      </w:r>
    </w:p>
    <w:p w:rsidR="00ED4039" w:rsidRPr="00ED4039" w:rsidRDefault="00ED4039">
      <w:pPr>
        <w:rPr>
          <w:sz w:val="24"/>
          <w:szCs w:val="24"/>
        </w:rPr>
      </w:pPr>
      <w:r>
        <w:rPr>
          <w:sz w:val="24"/>
          <w:szCs w:val="24"/>
        </w:rPr>
        <w:t>Americans</w:t>
      </w:r>
    </w:p>
    <w:p w:rsidR="00A54BEA" w:rsidRPr="0034530E" w:rsidRDefault="00A54BEA">
      <w:pPr>
        <w:rPr>
          <w:b/>
          <w:sz w:val="24"/>
          <w:szCs w:val="24"/>
        </w:rPr>
      </w:pPr>
      <w:r w:rsidRPr="0034530E">
        <w:rPr>
          <w:b/>
          <w:sz w:val="24"/>
          <w:szCs w:val="24"/>
        </w:rPr>
        <w:t>Diabetes Insipidus</w:t>
      </w:r>
    </w:p>
    <w:p w:rsidR="00A54BEA" w:rsidRDefault="00A54BEA">
      <w:pPr>
        <w:rPr>
          <w:sz w:val="24"/>
          <w:szCs w:val="24"/>
        </w:rPr>
      </w:pPr>
      <w:r>
        <w:rPr>
          <w:sz w:val="24"/>
          <w:szCs w:val="24"/>
        </w:rPr>
        <w:tab/>
        <w:t>U</w:t>
      </w:r>
      <w:r w:rsidRPr="00A54BEA">
        <w:rPr>
          <w:sz w:val="24"/>
          <w:szCs w:val="24"/>
        </w:rPr>
        <w:t>ncommon disorder characterized by intense thirst, despite the drinkin</w:t>
      </w:r>
      <w:r>
        <w:rPr>
          <w:sz w:val="24"/>
          <w:szCs w:val="24"/>
        </w:rPr>
        <w:t>g of fluids (polydipsia), and excessive urination</w:t>
      </w:r>
      <w:r w:rsidRPr="00A54BEA">
        <w:rPr>
          <w:sz w:val="24"/>
          <w:szCs w:val="24"/>
        </w:rPr>
        <w:t xml:space="preserve"> (polyuria).</w:t>
      </w:r>
      <w:r>
        <w:rPr>
          <w:sz w:val="24"/>
          <w:szCs w:val="24"/>
        </w:rPr>
        <w:t xml:space="preserve"> Diabetes insipidus is usually the result of the</w:t>
      </w:r>
      <w:r w:rsidRPr="00A54BEA">
        <w:rPr>
          <w:sz w:val="24"/>
          <w:szCs w:val="24"/>
        </w:rPr>
        <w:t xml:space="preserve"> body not properly producing, storing</w:t>
      </w:r>
      <w:r>
        <w:rPr>
          <w:sz w:val="24"/>
          <w:szCs w:val="24"/>
        </w:rPr>
        <w:t xml:space="preserve"> or releasing a key hormone. However, it can also occur when the</w:t>
      </w:r>
      <w:r w:rsidRPr="00A54BEA">
        <w:rPr>
          <w:sz w:val="24"/>
          <w:szCs w:val="24"/>
        </w:rPr>
        <w:t xml:space="preserve"> kidneys are unable to respond properly to that hormone</w:t>
      </w:r>
      <w:r>
        <w:rPr>
          <w:sz w:val="24"/>
          <w:szCs w:val="24"/>
        </w:rPr>
        <w:t xml:space="preserve">. </w:t>
      </w:r>
    </w:p>
    <w:p w:rsidR="00A54BEA" w:rsidRDefault="00A54BEA">
      <w:pPr>
        <w:rPr>
          <w:sz w:val="24"/>
          <w:szCs w:val="24"/>
        </w:rPr>
      </w:pPr>
      <w:r>
        <w:rPr>
          <w:sz w:val="24"/>
          <w:szCs w:val="24"/>
        </w:rPr>
        <w:t>Symptoms</w:t>
      </w:r>
    </w:p>
    <w:p w:rsidR="00A54BEA" w:rsidRPr="00A54BEA" w:rsidRDefault="00A54BEA" w:rsidP="00A54BE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54BEA">
        <w:rPr>
          <w:sz w:val="24"/>
          <w:szCs w:val="24"/>
        </w:rPr>
        <w:t xml:space="preserve">Extreme thirst </w:t>
      </w:r>
    </w:p>
    <w:p w:rsidR="00A54BEA" w:rsidRDefault="00A54BEA" w:rsidP="00A54BEA">
      <w:pPr>
        <w:ind w:firstLine="720"/>
        <w:rPr>
          <w:sz w:val="24"/>
          <w:szCs w:val="24"/>
        </w:rPr>
      </w:pPr>
      <w:r w:rsidRPr="00A54BEA">
        <w:rPr>
          <w:sz w:val="24"/>
          <w:szCs w:val="24"/>
        </w:rPr>
        <w:t>Excretion of an excessive amount of diluted urine</w:t>
      </w:r>
    </w:p>
    <w:p w:rsidR="00A54BEA" w:rsidRDefault="00D8565F" w:rsidP="00A54BEA">
      <w:pPr>
        <w:rPr>
          <w:sz w:val="24"/>
          <w:szCs w:val="24"/>
        </w:rPr>
      </w:pPr>
      <w:r>
        <w:rPr>
          <w:sz w:val="24"/>
          <w:szCs w:val="24"/>
        </w:rPr>
        <w:t xml:space="preserve">Treatment </w:t>
      </w:r>
    </w:p>
    <w:p w:rsidR="00143F39" w:rsidRDefault="00B84607" w:rsidP="00A54BEA">
      <w:pPr>
        <w:rPr>
          <w:sz w:val="24"/>
          <w:szCs w:val="24"/>
        </w:rPr>
      </w:pPr>
      <w:r>
        <w:rPr>
          <w:sz w:val="24"/>
          <w:szCs w:val="24"/>
        </w:rPr>
        <w:tab/>
        <w:t>Symptoms are</w:t>
      </w:r>
      <w:r w:rsidR="00CB365D">
        <w:rPr>
          <w:sz w:val="24"/>
          <w:szCs w:val="24"/>
        </w:rPr>
        <w:t xml:space="preserve"> generally</w:t>
      </w:r>
      <w:r>
        <w:rPr>
          <w:sz w:val="24"/>
          <w:szCs w:val="24"/>
        </w:rPr>
        <w:t xml:space="preserve"> treated with medications </w:t>
      </w:r>
      <w:r w:rsidR="00CB365D">
        <w:rPr>
          <w:sz w:val="24"/>
          <w:szCs w:val="24"/>
        </w:rPr>
        <w:t xml:space="preserve">to reduce any symptoms related to the diabetes insipidus. Desmopressin is an example of one of the medications prescribed. </w:t>
      </w:r>
      <w:r w:rsidR="00143F39">
        <w:rPr>
          <w:sz w:val="24"/>
          <w:szCs w:val="24"/>
        </w:rPr>
        <w:t>A low salt diet may also be prescribed when the kidneys aren’t properly responding to ADH.</w:t>
      </w:r>
    </w:p>
    <w:p w:rsidR="0034530E" w:rsidRDefault="0034530E" w:rsidP="00A54BEA">
      <w:pPr>
        <w:rPr>
          <w:sz w:val="24"/>
          <w:szCs w:val="24"/>
        </w:rPr>
      </w:pPr>
    </w:p>
    <w:p w:rsidR="00143F39" w:rsidRPr="0034530E" w:rsidRDefault="0040497F" w:rsidP="00A54BEA">
      <w:pPr>
        <w:rPr>
          <w:b/>
          <w:sz w:val="24"/>
          <w:szCs w:val="24"/>
        </w:rPr>
      </w:pPr>
      <w:r w:rsidRPr="0034530E">
        <w:rPr>
          <w:b/>
          <w:sz w:val="24"/>
          <w:szCs w:val="24"/>
        </w:rPr>
        <w:t>Type 1 diabetes</w:t>
      </w:r>
    </w:p>
    <w:p w:rsidR="0040497F" w:rsidRDefault="0040497F" w:rsidP="00A54BE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C0A61">
        <w:rPr>
          <w:sz w:val="24"/>
          <w:szCs w:val="24"/>
        </w:rPr>
        <w:t>Juvenile, or insulin dependent, diabetes is a chronic condition in which the pancreas produces little or no insulin</w:t>
      </w:r>
      <w:r w:rsidR="00C37040">
        <w:rPr>
          <w:sz w:val="24"/>
          <w:szCs w:val="24"/>
        </w:rPr>
        <w:t xml:space="preserve"> which leads to low blood sugar</w:t>
      </w:r>
      <w:r w:rsidR="00ED4039">
        <w:rPr>
          <w:sz w:val="24"/>
          <w:szCs w:val="24"/>
        </w:rPr>
        <w:t xml:space="preserve"> (hypoglycemia)</w:t>
      </w:r>
      <w:r w:rsidR="009C0A61">
        <w:rPr>
          <w:sz w:val="24"/>
          <w:szCs w:val="24"/>
        </w:rPr>
        <w:t xml:space="preserve">. </w:t>
      </w:r>
      <w:r w:rsidR="0034530E">
        <w:rPr>
          <w:sz w:val="24"/>
          <w:szCs w:val="24"/>
        </w:rPr>
        <w:t xml:space="preserve">It is typically genetic but can </w:t>
      </w:r>
      <w:r w:rsidR="00EA441B">
        <w:rPr>
          <w:sz w:val="24"/>
          <w:szCs w:val="24"/>
        </w:rPr>
        <w:t xml:space="preserve">arise due to a virus exposure. </w:t>
      </w:r>
    </w:p>
    <w:p w:rsidR="002D2F9C" w:rsidRDefault="002D2F9C" w:rsidP="00A54BEA">
      <w:pPr>
        <w:rPr>
          <w:sz w:val="24"/>
          <w:szCs w:val="24"/>
        </w:rPr>
      </w:pPr>
      <w:r>
        <w:rPr>
          <w:sz w:val="24"/>
          <w:szCs w:val="24"/>
        </w:rPr>
        <w:t>Symptoms</w:t>
      </w:r>
    </w:p>
    <w:p w:rsidR="00C37040" w:rsidRPr="00C37040" w:rsidRDefault="00C37040" w:rsidP="00C370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37040">
        <w:rPr>
          <w:sz w:val="24"/>
          <w:szCs w:val="24"/>
        </w:rPr>
        <w:t>Sweating</w:t>
      </w:r>
      <w:r>
        <w:rPr>
          <w:sz w:val="24"/>
          <w:szCs w:val="24"/>
        </w:rPr>
        <w:t>,</w:t>
      </w:r>
      <w:r w:rsidRPr="00C370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Shakiness, Hunger, Weakness, </w:t>
      </w:r>
      <w:r w:rsidRPr="00C37040">
        <w:rPr>
          <w:sz w:val="24"/>
          <w:szCs w:val="24"/>
        </w:rPr>
        <w:t>Anxiety</w:t>
      </w:r>
      <w:r w:rsidR="00ED4039">
        <w:rPr>
          <w:sz w:val="24"/>
          <w:szCs w:val="24"/>
        </w:rPr>
        <w:t>, Hypothermia</w:t>
      </w:r>
      <w:r w:rsidRPr="00C37040">
        <w:rPr>
          <w:sz w:val="24"/>
          <w:szCs w:val="24"/>
        </w:rPr>
        <w:t xml:space="preserve"> </w:t>
      </w:r>
    </w:p>
    <w:p w:rsidR="00C37040" w:rsidRDefault="00C37040" w:rsidP="00C3704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Dizziness or lightheadedness, Pale skin, Rapid or irregular heart rate </w:t>
      </w:r>
    </w:p>
    <w:p w:rsidR="002D2F9C" w:rsidRPr="002D2F9C" w:rsidRDefault="00C37040" w:rsidP="00C3704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Fatigue, Headaches, Blurred vision, </w:t>
      </w:r>
      <w:r w:rsidRPr="00C37040">
        <w:rPr>
          <w:sz w:val="24"/>
          <w:szCs w:val="24"/>
        </w:rPr>
        <w:t>Irritability</w:t>
      </w:r>
      <w:r>
        <w:rPr>
          <w:sz w:val="24"/>
          <w:szCs w:val="24"/>
        </w:rPr>
        <w:t xml:space="preserve">, </w:t>
      </w:r>
      <w:r w:rsidR="002D2F9C" w:rsidRPr="002D2F9C">
        <w:rPr>
          <w:sz w:val="24"/>
          <w:szCs w:val="24"/>
        </w:rPr>
        <w:t xml:space="preserve">Increased thirst and frequent urination </w:t>
      </w:r>
    </w:p>
    <w:p w:rsidR="002D2F9C" w:rsidRDefault="00C37040" w:rsidP="00C37040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Extreme hunger, Weight loss, Fatigue, </w:t>
      </w:r>
      <w:r w:rsidR="002D2F9C" w:rsidRPr="002D2F9C">
        <w:rPr>
          <w:sz w:val="24"/>
          <w:szCs w:val="24"/>
        </w:rPr>
        <w:t>Blurred vision</w:t>
      </w:r>
      <w:r w:rsidR="00ED4039">
        <w:rPr>
          <w:sz w:val="24"/>
          <w:szCs w:val="24"/>
        </w:rPr>
        <w:t>, Seizures, and Coma</w:t>
      </w:r>
    </w:p>
    <w:p w:rsidR="00C37040" w:rsidRDefault="00C37040" w:rsidP="00C37040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In</w:t>
      </w:r>
      <w:r w:rsidR="00ED4039">
        <w:rPr>
          <w:sz w:val="24"/>
          <w:szCs w:val="24"/>
        </w:rPr>
        <w:t xml:space="preserve"> the case of hyperglycemia</w:t>
      </w:r>
      <w:r>
        <w:rPr>
          <w:sz w:val="24"/>
          <w:szCs w:val="24"/>
        </w:rPr>
        <w:t xml:space="preserve"> (eating too much, not taking enough insulin), patient may experience different symptoms such as…</w:t>
      </w:r>
    </w:p>
    <w:p w:rsidR="00C37040" w:rsidRPr="00C37040" w:rsidRDefault="00C37040" w:rsidP="00C37040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Frequ</w:t>
      </w:r>
      <w:r w:rsidR="00694EC9">
        <w:rPr>
          <w:sz w:val="24"/>
          <w:szCs w:val="24"/>
        </w:rPr>
        <w:t>ent urination, increased</w:t>
      </w:r>
      <w:r>
        <w:rPr>
          <w:sz w:val="24"/>
          <w:szCs w:val="24"/>
        </w:rPr>
        <w:t xml:space="preserve"> thirst, Blurred vision, Fatigue, </w:t>
      </w:r>
      <w:r w:rsidRPr="00C37040">
        <w:rPr>
          <w:sz w:val="24"/>
          <w:szCs w:val="24"/>
        </w:rPr>
        <w:t xml:space="preserve">Nausea </w:t>
      </w:r>
    </w:p>
    <w:p w:rsidR="00C37040" w:rsidRPr="00C37040" w:rsidRDefault="00C37040" w:rsidP="00C37040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Irritability, Hunger, and </w:t>
      </w:r>
      <w:r w:rsidRPr="00C37040">
        <w:rPr>
          <w:sz w:val="24"/>
          <w:szCs w:val="24"/>
        </w:rPr>
        <w:t>Difficulty concentrating</w:t>
      </w:r>
      <w:r w:rsidR="00694EC9">
        <w:rPr>
          <w:sz w:val="24"/>
          <w:szCs w:val="24"/>
        </w:rPr>
        <w:t>, Hypotension, Weight loss, and Coma</w:t>
      </w:r>
    </w:p>
    <w:p w:rsidR="002D2F9C" w:rsidRDefault="002D2F9C" w:rsidP="002D2F9C">
      <w:pPr>
        <w:rPr>
          <w:sz w:val="24"/>
          <w:szCs w:val="24"/>
        </w:rPr>
      </w:pPr>
      <w:r>
        <w:rPr>
          <w:sz w:val="24"/>
          <w:szCs w:val="24"/>
        </w:rPr>
        <w:t>Treatment</w:t>
      </w:r>
    </w:p>
    <w:p w:rsidR="002D2F9C" w:rsidRPr="002D2F9C" w:rsidRDefault="002D2F9C" w:rsidP="002D2F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D2F9C">
        <w:rPr>
          <w:sz w:val="24"/>
          <w:szCs w:val="24"/>
        </w:rPr>
        <w:t xml:space="preserve">Taking insulin </w:t>
      </w:r>
      <w:r w:rsidR="00C37040">
        <w:rPr>
          <w:sz w:val="24"/>
          <w:szCs w:val="24"/>
        </w:rPr>
        <w:t>(short acting, long acting, and intermediate options)</w:t>
      </w:r>
    </w:p>
    <w:p w:rsidR="002D2F9C" w:rsidRPr="002D2F9C" w:rsidRDefault="002D2F9C" w:rsidP="002D2F9C">
      <w:pPr>
        <w:pStyle w:val="ListParagraph"/>
        <w:spacing w:line="360" w:lineRule="auto"/>
        <w:rPr>
          <w:sz w:val="24"/>
          <w:szCs w:val="24"/>
        </w:rPr>
      </w:pPr>
      <w:r w:rsidRPr="002D2F9C">
        <w:rPr>
          <w:sz w:val="24"/>
          <w:szCs w:val="24"/>
        </w:rPr>
        <w:t xml:space="preserve">Exercising regularly and maintaining a healthy weight </w:t>
      </w:r>
    </w:p>
    <w:p w:rsidR="002D2F9C" w:rsidRPr="002D2F9C" w:rsidRDefault="002D2F9C" w:rsidP="002D2F9C">
      <w:pPr>
        <w:pStyle w:val="ListParagraph"/>
        <w:spacing w:line="360" w:lineRule="auto"/>
        <w:rPr>
          <w:sz w:val="24"/>
          <w:szCs w:val="24"/>
        </w:rPr>
      </w:pPr>
      <w:r w:rsidRPr="002D2F9C">
        <w:rPr>
          <w:sz w:val="24"/>
          <w:szCs w:val="24"/>
        </w:rPr>
        <w:t xml:space="preserve">Eating healthy foods </w:t>
      </w:r>
    </w:p>
    <w:p w:rsidR="00C37040" w:rsidRPr="00C37040" w:rsidRDefault="002D2F9C" w:rsidP="00C37040">
      <w:pPr>
        <w:pStyle w:val="ListParagraph"/>
        <w:spacing w:line="360" w:lineRule="auto"/>
        <w:rPr>
          <w:sz w:val="24"/>
          <w:szCs w:val="24"/>
        </w:rPr>
      </w:pPr>
      <w:r w:rsidRPr="002D2F9C">
        <w:rPr>
          <w:sz w:val="24"/>
          <w:szCs w:val="24"/>
        </w:rPr>
        <w:t>Monitoring blood sugar</w:t>
      </w:r>
    </w:p>
    <w:p w:rsidR="002D2F9C" w:rsidRDefault="002D2F9C" w:rsidP="002D2F9C">
      <w:pPr>
        <w:spacing w:line="360" w:lineRule="auto"/>
        <w:rPr>
          <w:b/>
          <w:sz w:val="24"/>
          <w:szCs w:val="24"/>
        </w:rPr>
      </w:pPr>
    </w:p>
    <w:p w:rsidR="002D2F9C" w:rsidRDefault="002D2F9C" w:rsidP="002D2F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Type 2 diabetes</w:t>
      </w:r>
    </w:p>
    <w:p w:rsidR="002D2F9C" w:rsidRDefault="002D2F9C" w:rsidP="002D2F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42FDC">
        <w:rPr>
          <w:sz w:val="24"/>
          <w:szCs w:val="24"/>
        </w:rPr>
        <w:t>In individuals with type 2 diabetes,</w:t>
      </w:r>
      <w:r w:rsidR="00ED4039">
        <w:rPr>
          <w:sz w:val="24"/>
          <w:szCs w:val="24"/>
        </w:rPr>
        <w:t xml:space="preserve"> or non-insulin dependent diabetes,</w:t>
      </w:r>
      <w:r w:rsidR="00742FDC">
        <w:rPr>
          <w:sz w:val="24"/>
          <w:szCs w:val="24"/>
        </w:rPr>
        <w:t xml:space="preserve"> the body either becomes resistant to the insulin being produced by the body or the body does not make enough insulin. This can lead to all kinds</w:t>
      </w:r>
      <w:r w:rsidR="007A0EDE">
        <w:rPr>
          <w:sz w:val="24"/>
          <w:szCs w:val="24"/>
        </w:rPr>
        <w:t xml:space="preserve"> of damage throughout the body including nerves and small blood vessels of the eyes, kidneys, and heart. This can lead to hardening of the arteries and heart attack or stroke. </w:t>
      </w:r>
    </w:p>
    <w:p w:rsidR="007A0EDE" w:rsidRDefault="007A0EDE" w:rsidP="002D2F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Symptoms</w:t>
      </w:r>
    </w:p>
    <w:p w:rsidR="007A0EDE" w:rsidRPr="007A0EDE" w:rsidRDefault="007A0EDE" w:rsidP="007A0E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Increased thirst, i</w:t>
      </w:r>
      <w:r w:rsidRPr="007A0EDE">
        <w:rPr>
          <w:sz w:val="24"/>
          <w:szCs w:val="24"/>
        </w:rPr>
        <w:t>ncreased h</w:t>
      </w:r>
      <w:r>
        <w:rPr>
          <w:sz w:val="24"/>
          <w:szCs w:val="24"/>
        </w:rPr>
        <w:t xml:space="preserve">unger (especially after eating), </w:t>
      </w:r>
      <w:r w:rsidRPr="007A0EDE">
        <w:rPr>
          <w:sz w:val="24"/>
          <w:szCs w:val="24"/>
        </w:rPr>
        <w:t>Dry mouth</w:t>
      </w:r>
    </w:p>
    <w:p w:rsidR="007A0EDE" w:rsidRPr="007A0EDE" w:rsidRDefault="007A0EDE" w:rsidP="007A0EDE">
      <w:pPr>
        <w:spacing w:line="360" w:lineRule="auto"/>
        <w:ind w:firstLine="720"/>
        <w:rPr>
          <w:sz w:val="24"/>
          <w:szCs w:val="24"/>
        </w:rPr>
      </w:pPr>
      <w:r w:rsidRPr="007A0EDE">
        <w:rPr>
          <w:sz w:val="24"/>
          <w:szCs w:val="24"/>
        </w:rPr>
        <w:t>Nausea and sometimes vomiting</w:t>
      </w:r>
      <w:r>
        <w:rPr>
          <w:sz w:val="24"/>
          <w:szCs w:val="24"/>
        </w:rPr>
        <w:t xml:space="preserve">, increased urination, </w:t>
      </w:r>
      <w:r w:rsidRPr="007A0EDE">
        <w:rPr>
          <w:sz w:val="24"/>
          <w:szCs w:val="24"/>
        </w:rPr>
        <w:t>Fatigue (weak, tired feeling)</w:t>
      </w:r>
    </w:p>
    <w:p w:rsidR="007A0EDE" w:rsidRPr="007A0EDE" w:rsidRDefault="007A0EDE" w:rsidP="007A0EDE">
      <w:pPr>
        <w:spacing w:line="360" w:lineRule="auto"/>
        <w:ind w:firstLine="720"/>
        <w:rPr>
          <w:sz w:val="24"/>
          <w:szCs w:val="24"/>
        </w:rPr>
      </w:pPr>
      <w:r w:rsidRPr="007A0EDE">
        <w:rPr>
          <w:sz w:val="24"/>
          <w:szCs w:val="24"/>
        </w:rPr>
        <w:t>Blurred vision</w:t>
      </w:r>
      <w:r>
        <w:rPr>
          <w:sz w:val="24"/>
          <w:szCs w:val="24"/>
        </w:rPr>
        <w:t xml:space="preserve">, </w:t>
      </w:r>
      <w:r w:rsidRPr="007A0EDE">
        <w:rPr>
          <w:sz w:val="24"/>
          <w:szCs w:val="24"/>
        </w:rPr>
        <w:t>Numbness or tingling of the hands or feet</w:t>
      </w:r>
    </w:p>
    <w:p w:rsidR="00294658" w:rsidRDefault="007A0EDE" w:rsidP="00294658">
      <w:pPr>
        <w:spacing w:line="360" w:lineRule="auto"/>
        <w:ind w:firstLine="720"/>
        <w:rPr>
          <w:sz w:val="24"/>
          <w:szCs w:val="24"/>
        </w:rPr>
      </w:pPr>
      <w:r w:rsidRPr="007A0EDE">
        <w:rPr>
          <w:sz w:val="24"/>
          <w:szCs w:val="24"/>
        </w:rPr>
        <w:t>Frequent infections of the skin, urinary tract, or vagina</w:t>
      </w:r>
      <w:r>
        <w:rPr>
          <w:sz w:val="24"/>
          <w:szCs w:val="24"/>
        </w:rPr>
        <w:t>, and s</w:t>
      </w:r>
      <w:r w:rsidRPr="007A0EDE">
        <w:rPr>
          <w:sz w:val="24"/>
          <w:szCs w:val="24"/>
        </w:rPr>
        <w:t>ores that are slow to heal</w:t>
      </w:r>
    </w:p>
    <w:p w:rsidR="00294658" w:rsidRDefault="00294658" w:rsidP="002946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Treatment</w:t>
      </w:r>
    </w:p>
    <w:p w:rsidR="00294658" w:rsidRDefault="00294658" w:rsidP="002946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Diet and exercise are important</w:t>
      </w:r>
    </w:p>
    <w:p w:rsidR="00294658" w:rsidRPr="002D2F9C" w:rsidRDefault="00294658" w:rsidP="00405B6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Medications for any medical conditions resulting from insulin resistance (i.e. high blood pressure)</w:t>
      </w:r>
      <w:bookmarkStart w:id="0" w:name="_GoBack"/>
      <w:bookmarkEnd w:id="0"/>
    </w:p>
    <w:sectPr w:rsidR="00294658" w:rsidRPr="002D2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4112"/>
    <w:multiLevelType w:val="hybridMultilevel"/>
    <w:tmpl w:val="9BEE87CE"/>
    <w:lvl w:ilvl="0" w:tplc="B9A0E8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E7D1A"/>
    <w:multiLevelType w:val="hybridMultilevel"/>
    <w:tmpl w:val="B84A6612"/>
    <w:lvl w:ilvl="0" w:tplc="37A6610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1704"/>
    <w:multiLevelType w:val="hybridMultilevel"/>
    <w:tmpl w:val="62FAA156"/>
    <w:lvl w:ilvl="0" w:tplc="9B7EB29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A7B9A"/>
    <w:multiLevelType w:val="hybridMultilevel"/>
    <w:tmpl w:val="0D946776"/>
    <w:lvl w:ilvl="0" w:tplc="6E7E3C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EA"/>
    <w:rsid w:val="00143F39"/>
    <w:rsid w:val="00294658"/>
    <w:rsid w:val="002D2F9C"/>
    <w:rsid w:val="0034530E"/>
    <w:rsid w:val="0040497F"/>
    <w:rsid w:val="00405B6B"/>
    <w:rsid w:val="00694EC9"/>
    <w:rsid w:val="00742FDC"/>
    <w:rsid w:val="007A0EDE"/>
    <w:rsid w:val="009C0A61"/>
    <w:rsid w:val="00A54BEA"/>
    <w:rsid w:val="00B84607"/>
    <w:rsid w:val="00C37040"/>
    <w:rsid w:val="00CB365D"/>
    <w:rsid w:val="00D66542"/>
    <w:rsid w:val="00D8565F"/>
    <w:rsid w:val="00EA441B"/>
    <w:rsid w:val="00E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570AF-EE39-45B1-9DF0-8B17F5C1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Millikan</dc:creator>
  <cp:keywords/>
  <dc:description/>
  <cp:lastModifiedBy>Nathan Millikan</cp:lastModifiedBy>
  <cp:revision>2</cp:revision>
  <dcterms:created xsi:type="dcterms:W3CDTF">2014-05-26T20:01:00Z</dcterms:created>
  <dcterms:modified xsi:type="dcterms:W3CDTF">2014-05-26T20:01:00Z</dcterms:modified>
</cp:coreProperties>
</file>